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B5" w:rsidRDefault="00C63CDF" w:rsidP="00FD6A30">
      <w:pPr>
        <w:pStyle w:val="KeinLeerraum"/>
      </w:pPr>
      <w:r>
        <w:t>Freie Presse</w:t>
      </w:r>
    </w:p>
    <w:p w:rsidR="00C63CDF" w:rsidRDefault="00C63CDF" w:rsidP="00FD6A30">
      <w:pPr>
        <w:pStyle w:val="KeinLeerraum"/>
      </w:pPr>
      <w:r>
        <w:t>Dienstag, 28.06.2022</w:t>
      </w:r>
    </w:p>
    <w:p w:rsidR="00C63CDF" w:rsidRDefault="00C63CDF" w:rsidP="00FD6A30">
      <w:pPr>
        <w:pStyle w:val="KeinLeerraum"/>
      </w:pPr>
      <w:r w:rsidRPr="00C63C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944880</wp:posOffset>
            </wp:positionV>
            <wp:extent cx="2696400" cy="5850000"/>
            <wp:effectExtent l="0" t="0" r="8890" b="0"/>
            <wp:wrapTight wrapText="bothSides">
              <wp:wrapPolygon edited="0">
                <wp:start x="0" y="0"/>
                <wp:lineTo x="0" y="21525"/>
                <wp:lineTo x="21519" y="21525"/>
                <wp:lineTo x="2151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58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CDF">
        <w:rPr>
          <w:noProof/>
        </w:rPr>
        <w:drawing>
          <wp:inline distT="0" distB="0" distL="0" distR="0">
            <wp:extent cx="2835233" cy="880491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12" cy="88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CDF" w:rsidRDefault="00C63CDF" w:rsidP="00FD6A30">
      <w:pPr>
        <w:pStyle w:val="KeinLeerraum"/>
      </w:pPr>
    </w:p>
    <w:p w:rsidR="00C63CDF" w:rsidRDefault="00C63CDF" w:rsidP="00FD6A30">
      <w:pPr>
        <w:pStyle w:val="KeinLeerraum"/>
      </w:pPr>
    </w:p>
    <w:p w:rsidR="00C63CDF" w:rsidRDefault="00C63CDF" w:rsidP="00C63CDF">
      <w:pPr>
        <w:pStyle w:val="KeinLeerraum"/>
        <w:ind w:left="284" w:hanging="284"/>
      </w:pPr>
    </w:p>
    <w:p w:rsidR="00C63CDF" w:rsidRDefault="00C63CDF" w:rsidP="00FD6A30">
      <w:pPr>
        <w:pStyle w:val="KeinLeerraum"/>
      </w:pPr>
    </w:p>
    <w:p w:rsidR="00C63CDF" w:rsidRDefault="00C63CDF" w:rsidP="00FD6A30">
      <w:pPr>
        <w:pStyle w:val="KeinLeerraum"/>
      </w:pPr>
    </w:p>
    <w:p w:rsidR="00C63CDF" w:rsidRDefault="00C63CDF" w:rsidP="00FD6A30">
      <w:pPr>
        <w:pStyle w:val="KeinLeerraum"/>
      </w:pPr>
    </w:p>
    <w:sectPr w:rsidR="00C63CDF" w:rsidSect="00C63CDF">
      <w:pgSz w:w="11906" w:h="16838"/>
      <w:pgMar w:top="720" w:right="720" w:bottom="72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CDF"/>
    <w:rsid w:val="002979F5"/>
    <w:rsid w:val="0036360E"/>
    <w:rsid w:val="007145B1"/>
    <w:rsid w:val="00792288"/>
    <w:rsid w:val="00827C92"/>
    <w:rsid w:val="008571B3"/>
    <w:rsid w:val="00C63CDF"/>
    <w:rsid w:val="00D0365C"/>
    <w:rsid w:val="00FD63B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DA7"/>
  <w15:chartTrackingRefBased/>
  <w15:docId w15:val="{63487CDC-CD5C-4886-9C55-335EB19B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6A3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A30"/>
    <w:pPr>
      <w:keepNext/>
      <w:spacing w:before="240" w:after="60"/>
      <w:outlineLvl w:val="0"/>
    </w:pPr>
    <w:rPr>
      <w:rFonts w:eastAsiaTheme="majorEastAsia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79F5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6A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6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6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6A3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6A3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A3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A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FD6A30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A30"/>
    <w:rPr>
      <w:rFonts w:ascii="Arial" w:eastAsiaTheme="majorEastAsia" w:hAnsi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79F5"/>
    <w:rPr>
      <w:rFonts w:ascii="Arial" w:eastAsiaTheme="majorEastAsia" w:hAnsi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6A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6A3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6A3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A3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A3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A3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A3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979F5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979F5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A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A3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D6A30"/>
    <w:rPr>
      <w:b/>
      <w:bCs/>
    </w:rPr>
  </w:style>
  <w:style w:type="character" w:styleId="Hervorhebung">
    <w:name w:val="Emphasis"/>
    <w:basedOn w:val="Absatz-Standardschriftart"/>
    <w:uiPriority w:val="20"/>
    <w:qFormat/>
    <w:rsid w:val="00FD6A30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FD6A3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6A3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D6A3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6A3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6A30"/>
    <w:rPr>
      <w:b/>
      <w:i/>
      <w:sz w:val="24"/>
    </w:rPr>
  </w:style>
  <w:style w:type="character" w:styleId="SchwacheHervorhebung">
    <w:name w:val="Subtle Emphasis"/>
    <w:uiPriority w:val="19"/>
    <w:qFormat/>
    <w:rsid w:val="00FD6A3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D6A3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D6A3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D6A3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D6A3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6A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Company>Stadtverwaltung Reichenbach im Vogtland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Heidel</dc:creator>
  <cp:keywords/>
  <dc:description/>
  <cp:lastModifiedBy>Jacqueline Heidel</cp:lastModifiedBy>
  <cp:revision>2</cp:revision>
  <dcterms:created xsi:type="dcterms:W3CDTF">2022-06-28T07:15:00Z</dcterms:created>
  <dcterms:modified xsi:type="dcterms:W3CDTF">2022-06-28T07:15:00Z</dcterms:modified>
</cp:coreProperties>
</file>